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249" w:rsidRPr="003C5249" w:rsidRDefault="003C5249" w:rsidP="00CC52C5">
      <w:pPr>
        <w:widowControl w:val="0"/>
        <w:autoSpaceDE w:val="0"/>
        <w:autoSpaceDN w:val="0"/>
        <w:adjustRightInd w:val="0"/>
        <w:contextualSpacing/>
        <w:jc w:val="center"/>
        <w:rPr>
          <w:rFonts w:ascii="Arial" w:eastAsia="Times New Roman" w:hAnsi="Arial" w:cs="Arial"/>
          <w:b/>
          <w:sz w:val="22"/>
          <w:szCs w:val="16"/>
        </w:rPr>
      </w:pPr>
      <w:r w:rsidRPr="003C5249">
        <w:rPr>
          <w:rFonts w:ascii="Arial" w:eastAsia="Times New Roman" w:hAnsi="Arial" w:cs="Arial"/>
          <w:b/>
          <w:sz w:val="22"/>
          <w:szCs w:val="16"/>
        </w:rPr>
        <w:t>Appendix</w:t>
      </w:r>
    </w:p>
    <w:p w:rsidR="003C5249" w:rsidRDefault="003C5249" w:rsidP="00CC52C5">
      <w:pPr>
        <w:widowControl w:val="0"/>
        <w:autoSpaceDE w:val="0"/>
        <w:autoSpaceDN w:val="0"/>
        <w:adjustRightInd w:val="0"/>
        <w:contextualSpacing/>
        <w:jc w:val="center"/>
        <w:rPr>
          <w:rFonts w:ascii="Arial" w:eastAsia="Times New Roman" w:hAnsi="Arial" w:cs="Arial"/>
          <w:sz w:val="22"/>
          <w:szCs w:val="16"/>
        </w:rPr>
      </w:pPr>
    </w:p>
    <w:p w:rsidR="003C5249" w:rsidRPr="003C5249" w:rsidRDefault="003C5249" w:rsidP="00CC52C5">
      <w:pPr>
        <w:widowControl w:val="0"/>
        <w:autoSpaceDE w:val="0"/>
        <w:autoSpaceDN w:val="0"/>
        <w:adjustRightInd w:val="0"/>
        <w:contextualSpacing/>
        <w:jc w:val="center"/>
        <w:rPr>
          <w:rFonts w:ascii="Arial" w:eastAsia="Times New Roman" w:hAnsi="Arial" w:cs="Arial"/>
          <w:b/>
          <w:sz w:val="22"/>
          <w:szCs w:val="16"/>
        </w:rPr>
      </w:pPr>
      <w:r w:rsidRPr="003C5249">
        <w:rPr>
          <w:rFonts w:ascii="Arial" w:eastAsia="Times New Roman" w:hAnsi="Arial" w:cs="Arial"/>
          <w:b/>
          <w:sz w:val="22"/>
          <w:szCs w:val="16"/>
        </w:rPr>
        <w:t>Additional preparation time request</w:t>
      </w:r>
    </w:p>
    <w:p w:rsidR="003C5249" w:rsidRDefault="003C5249" w:rsidP="00CC52C5">
      <w:pPr>
        <w:widowControl w:val="0"/>
        <w:autoSpaceDE w:val="0"/>
        <w:autoSpaceDN w:val="0"/>
        <w:adjustRightInd w:val="0"/>
        <w:contextualSpacing/>
        <w:jc w:val="both"/>
        <w:rPr>
          <w:rFonts w:ascii="Arial" w:eastAsia="Times New Roman" w:hAnsi="Arial" w:cs="Arial"/>
          <w:sz w:val="22"/>
          <w:szCs w:val="16"/>
        </w:rPr>
      </w:pPr>
    </w:p>
    <w:p w:rsidR="009E2358" w:rsidRPr="002B6A52" w:rsidRDefault="009E2358" w:rsidP="00CC52C5">
      <w:pPr>
        <w:widowControl w:val="0"/>
        <w:autoSpaceDE w:val="0"/>
        <w:autoSpaceDN w:val="0"/>
        <w:adjustRightInd w:val="0"/>
        <w:contextualSpacing/>
        <w:jc w:val="both"/>
        <w:rPr>
          <w:rFonts w:ascii="Arial" w:eastAsia="Times New Roman" w:hAnsi="Arial" w:cs="Arial"/>
          <w:sz w:val="22"/>
          <w:szCs w:val="16"/>
        </w:rPr>
      </w:pPr>
      <w:r>
        <w:rPr>
          <w:rFonts w:ascii="Arial" w:eastAsia="Times New Roman" w:hAnsi="Arial" w:cs="Arial"/>
          <w:sz w:val="22"/>
          <w:szCs w:val="16"/>
        </w:rPr>
        <w:t>A</w:t>
      </w:r>
      <w:r w:rsidRPr="002B6A52">
        <w:rPr>
          <w:rFonts w:ascii="Arial" w:eastAsia="Times New Roman" w:hAnsi="Arial" w:cs="Arial"/>
          <w:sz w:val="22"/>
          <w:szCs w:val="16"/>
        </w:rPr>
        <w:t xml:space="preserve"> </w:t>
      </w:r>
      <w:r w:rsidRPr="009E2358">
        <w:rPr>
          <w:rFonts w:ascii="Arial" w:eastAsia="Times New Roman" w:hAnsi="Arial" w:cs="Arial"/>
          <w:sz w:val="22"/>
          <w:szCs w:val="16"/>
          <w:u w:val="single"/>
        </w:rPr>
        <w:t xml:space="preserve">request for additional </w:t>
      </w:r>
      <w:r>
        <w:rPr>
          <w:rFonts w:ascii="Arial" w:eastAsia="Times New Roman" w:hAnsi="Arial" w:cs="Arial"/>
          <w:sz w:val="22"/>
          <w:szCs w:val="16"/>
          <w:u w:val="single"/>
        </w:rPr>
        <w:t xml:space="preserve">preparation </w:t>
      </w:r>
      <w:r w:rsidRPr="009E2358">
        <w:rPr>
          <w:rFonts w:ascii="Arial" w:eastAsia="Times New Roman" w:hAnsi="Arial" w:cs="Arial"/>
          <w:sz w:val="22"/>
          <w:szCs w:val="16"/>
          <w:u w:val="single"/>
        </w:rPr>
        <w:t>time</w:t>
      </w:r>
      <w:r w:rsidRPr="002B6A52">
        <w:rPr>
          <w:rFonts w:ascii="Arial" w:eastAsia="Times New Roman" w:hAnsi="Arial" w:cs="Arial"/>
          <w:sz w:val="22"/>
          <w:szCs w:val="16"/>
        </w:rPr>
        <w:t xml:space="preserve"> </w:t>
      </w:r>
      <w:r>
        <w:rPr>
          <w:rFonts w:ascii="Arial" w:eastAsia="Times New Roman" w:hAnsi="Arial" w:cs="Arial"/>
          <w:sz w:val="22"/>
          <w:szCs w:val="16"/>
        </w:rPr>
        <w:t xml:space="preserve">should </w:t>
      </w:r>
      <w:r w:rsidRPr="002B6A52">
        <w:rPr>
          <w:rFonts w:ascii="Arial" w:eastAsia="Times New Roman" w:hAnsi="Arial" w:cs="Arial"/>
          <w:sz w:val="22"/>
          <w:szCs w:val="16"/>
        </w:rPr>
        <w:t>address the following matters if they apply:</w:t>
      </w:r>
    </w:p>
    <w:p w:rsidR="009E2358" w:rsidRPr="002B6A52" w:rsidRDefault="009E2358" w:rsidP="00CC52C5">
      <w:pPr>
        <w:widowControl w:val="0"/>
        <w:autoSpaceDE w:val="0"/>
        <w:autoSpaceDN w:val="0"/>
        <w:adjustRightInd w:val="0"/>
        <w:contextualSpacing/>
        <w:jc w:val="both"/>
        <w:rPr>
          <w:rFonts w:ascii="Arial" w:eastAsia="Times New Roman" w:hAnsi="Arial" w:cs="Arial"/>
          <w:sz w:val="22"/>
          <w:szCs w:val="16"/>
        </w:rPr>
      </w:pPr>
    </w:p>
    <w:p w:rsidR="009E2358" w:rsidRPr="002B6A52" w:rsidRDefault="009E2358" w:rsidP="00CC52C5">
      <w:pPr>
        <w:widowControl w:val="0"/>
        <w:numPr>
          <w:ilvl w:val="0"/>
          <w:numId w:val="10"/>
        </w:numPr>
        <w:autoSpaceDE w:val="0"/>
        <w:autoSpaceDN w:val="0"/>
        <w:adjustRightInd w:val="0"/>
        <w:ind w:left="360"/>
        <w:contextualSpacing/>
        <w:jc w:val="both"/>
        <w:rPr>
          <w:rFonts w:ascii="Arial" w:eastAsia="Times New Roman" w:hAnsi="Arial" w:cs="Arial"/>
          <w:sz w:val="22"/>
          <w:szCs w:val="16"/>
        </w:rPr>
      </w:pPr>
      <w:r w:rsidRPr="002B6A52">
        <w:rPr>
          <w:rFonts w:ascii="Arial" w:eastAsia="Times New Roman" w:hAnsi="Arial" w:cs="Arial"/>
          <w:sz w:val="22"/>
          <w:szCs w:val="16"/>
        </w:rPr>
        <w:t>What are the factors that contribute to the complexity of this matter?</w:t>
      </w:r>
    </w:p>
    <w:p w:rsidR="009E2358" w:rsidRPr="002B6A52" w:rsidRDefault="009E2358" w:rsidP="00CC52C5">
      <w:pPr>
        <w:widowControl w:val="0"/>
        <w:autoSpaceDE w:val="0"/>
        <w:autoSpaceDN w:val="0"/>
        <w:adjustRightInd w:val="0"/>
        <w:jc w:val="both"/>
        <w:rPr>
          <w:rFonts w:ascii="Arial" w:eastAsia="Times New Roman" w:hAnsi="Arial" w:cs="Arial"/>
          <w:sz w:val="22"/>
          <w:szCs w:val="16"/>
        </w:rPr>
      </w:pPr>
    </w:p>
    <w:p w:rsidR="009E2358" w:rsidRDefault="009E2358" w:rsidP="00CC52C5">
      <w:pPr>
        <w:widowControl w:val="0"/>
        <w:numPr>
          <w:ilvl w:val="0"/>
          <w:numId w:val="12"/>
        </w:numPr>
        <w:autoSpaceDE w:val="0"/>
        <w:autoSpaceDN w:val="0"/>
        <w:adjustRightInd w:val="0"/>
        <w:ind w:left="720" w:hanging="360"/>
        <w:contextualSpacing/>
        <w:jc w:val="both"/>
        <w:rPr>
          <w:rFonts w:ascii="Arial" w:eastAsia="Times New Roman" w:hAnsi="Arial" w:cs="Arial"/>
          <w:sz w:val="22"/>
          <w:szCs w:val="16"/>
        </w:rPr>
      </w:pPr>
      <w:r w:rsidRPr="002B6A52">
        <w:rPr>
          <w:rFonts w:ascii="Arial" w:eastAsia="Times New Roman" w:hAnsi="Arial" w:cs="Arial"/>
          <w:sz w:val="22"/>
          <w:szCs w:val="16"/>
        </w:rPr>
        <w:t>What kind of disclosure is involved? How much of it is important, but more critical is its substance and how it needs to be attended to and what is to be “made” of it.</w:t>
      </w:r>
    </w:p>
    <w:p w:rsidR="006422DB" w:rsidRPr="002B6A52" w:rsidRDefault="006422DB" w:rsidP="00CC52C5">
      <w:pPr>
        <w:widowControl w:val="0"/>
        <w:autoSpaceDE w:val="0"/>
        <w:autoSpaceDN w:val="0"/>
        <w:adjustRightInd w:val="0"/>
        <w:ind w:left="720"/>
        <w:contextualSpacing/>
        <w:jc w:val="both"/>
        <w:rPr>
          <w:rFonts w:ascii="Arial" w:eastAsia="Times New Roman" w:hAnsi="Arial" w:cs="Arial"/>
          <w:sz w:val="22"/>
          <w:szCs w:val="16"/>
        </w:rPr>
      </w:pPr>
    </w:p>
    <w:p w:rsidR="006422DB" w:rsidRPr="006422DB" w:rsidRDefault="009E2358" w:rsidP="00CC52C5">
      <w:pPr>
        <w:widowControl w:val="0"/>
        <w:numPr>
          <w:ilvl w:val="0"/>
          <w:numId w:val="12"/>
        </w:numPr>
        <w:autoSpaceDE w:val="0"/>
        <w:autoSpaceDN w:val="0"/>
        <w:adjustRightInd w:val="0"/>
        <w:ind w:left="720" w:hanging="360"/>
        <w:contextualSpacing/>
        <w:jc w:val="both"/>
        <w:rPr>
          <w:rFonts w:ascii="Arial" w:eastAsia="Times New Roman" w:hAnsi="Arial" w:cs="Arial"/>
          <w:sz w:val="22"/>
          <w:szCs w:val="16"/>
        </w:rPr>
      </w:pPr>
      <w:r w:rsidRPr="002B6A52">
        <w:rPr>
          <w:rFonts w:ascii="Arial" w:eastAsia="Times New Roman" w:hAnsi="Arial" w:cs="Arial"/>
          <w:sz w:val="22"/>
          <w:szCs w:val="16"/>
        </w:rPr>
        <w:t>What witnesses are anticipated from both sides? What issues are they expected to serve?</w:t>
      </w:r>
    </w:p>
    <w:p w:rsidR="006422DB" w:rsidRPr="002B6A52" w:rsidRDefault="006422DB" w:rsidP="00CC52C5">
      <w:pPr>
        <w:widowControl w:val="0"/>
        <w:autoSpaceDE w:val="0"/>
        <w:autoSpaceDN w:val="0"/>
        <w:adjustRightInd w:val="0"/>
        <w:ind w:left="720"/>
        <w:contextualSpacing/>
        <w:jc w:val="both"/>
        <w:rPr>
          <w:rFonts w:ascii="Arial" w:eastAsia="Times New Roman" w:hAnsi="Arial" w:cs="Arial"/>
          <w:sz w:val="22"/>
          <w:szCs w:val="16"/>
        </w:rPr>
      </w:pPr>
    </w:p>
    <w:p w:rsidR="006422DB" w:rsidRPr="006422DB" w:rsidRDefault="009E2358" w:rsidP="00CC52C5">
      <w:pPr>
        <w:widowControl w:val="0"/>
        <w:numPr>
          <w:ilvl w:val="0"/>
          <w:numId w:val="12"/>
        </w:numPr>
        <w:autoSpaceDE w:val="0"/>
        <w:autoSpaceDN w:val="0"/>
        <w:adjustRightInd w:val="0"/>
        <w:ind w:left="720" w:hanging="360"/>
        <w:contextualSpacing/>
        <w:jc w:val="both"/>
        <w:rPr>
          <w:rFonts w:ascii="Arial" w:eastAsia="Times New Roman" w:hAnsi="Arial" w:cs="Arial"/>
          <w:sz w:val="22"/>
          <w:szCs w:val="16"/>
        </w:rPr>
      </w:pPr>
      <w:r w:rsidRPr="002B6A52">
        <w:rPr>
          <w:rFonts w:ascii="Arial" w:eastAsia="Times New Roman" w:hAnsi="Arial" w:cs="Arial"/>
          <w:sz w:val="22"/>
          <w:szCs w:val="16"/>
        </w:rPr>
        <w:t xml:space="preserve">Are </w:t>
      </w:r>
      <w:r w:rsidRPr="002B6A52">
        <w:rPr>
          <w:rFonts w:ascii="Arial" w:eastAsia="Times New Roman" w:hAnsi="Arial" w:cs="Arial"/>
          <w:i/>
          <w:sz w:val="22"/>
          <w:szCs w:val="16"/>
        </w:rPr>
        <w:t xml:space="preserve">Charter </w:t>
      </w:r>
      <w:r w:rsidRPr="002B6A52">
        <w:rPr>
          <w:rFonts w:ascii="Arial" w:eastAsia="Times New Roman" w:hAnsi="Arial" w:cs="Arial"/>
          <w:sz w:val="22"/>
          <w:szCs w:val="16"/>
        </w:rPr>
        <w:t>applications likely? If yes, set out the nature of the argument(s).</w:t>
      </w:r>
    </w:p>
    <w:p w:rsidR="006422DB" w:rsidRPr="002B6A52" w:rsidRDefault="006422DB" w:rsidP="00CC52C5">
      <w:pPr>
        <w:widowControl w:val="0"/>
        <w:autoSpaceDE w:val="0"/>
        <w:autoSpaceDN w:val="0"/>
        <w:adjustRightInd w:val="0"/>
        <w:ind w:left="720"/>
        <w:contextualSpacing/>
        <w:jc w:val="both"/>
        <w:rPr>
          <w:rFonts w:ascii="Arial" w:eastAsia="Times New Roman" w:hAnsi="Arial" w:cs="Arial"/>
          <w:sz w:val="22"/>
          <w:szCs w:val="16"/>
        </w:rPr>
      </w:pPr>
    </w:p>
    <w:p w:rsidR="006422DB" w:rsidRPr="006422DB" w:rsidRDefault="009E2358" w:rsidP="00CC52C5">
      <w:pPr>
        <w:widowControl w:val="0"/>
        <w:numPr>
          <w:ilvl w:val="0"/>
          <w:numId w:val="12"/>
        </w:numPr>
        <w:autoSpaceDE w:val="0"/>
        <w:autoSpaceDN w:val="0"/>
        <w:adjustRightInd w:val="0"/>
        <w:ind w:left="720" w:hanging="360"/>
        <w:contextualSpacing/>
        <w:jc w:val="both"/>
        <w:rPr>
          <w:rFonts w:ascii="Arial" w:eastAsia="Times New Roman" w:hAnsi="Arial" w:cs="Arial"/>
          <w:sz w:val="22"/>
          <w:szCs w:val="16"/>
        </w:rPr>
      </w:pPr>
      <w:r w:rsidRPr="002B6A52">
        <w:rPr>
          <w:rFonts w:ascii="Arial" w:eastAsia="Times New Roman" w:hAnsi="Arial" w:cs="Arial"/>
          <w:sz w:val="22"/>
          <w:szCs w:val="16"/>
        </w:rPr>
        <w:t>Are there likely to be case management or other attendances?</w:t>
      </w:r>
    </w:p>
    <w:p w:rsidR="006422DB" w:rsidRPr="002B6A52" w:rsidRDefault="006422DB" w:rsidP="00CC52C5">
      <w:pPr>
        <w:widowControl w:val="0"/>
        <w:autoSpaceDE w:val="0"/>
        <w:autoSpaceDN w:val="0"/>
        <w:adjustRightInd w:val="0"/>
        <w:ind w:left="720"/>
        <w:contextualSpacing/>
        <w:jc w:val="both"/>
        <w:rPr>
          <w:rFonts w:ascii="Arial" w:eastAsia="Times New Roman" w:hAnsi="Arial" w:cs="Arial"/>
          <w:sz w:val="22"/>
          <w:szCs w:val="16"/>
        </w:rPr>
      </w:pPr>
    </w:p>
    <w:p w:rsidR="006422DB" w:rsidRPr="006422DB" w:rsidRDefault="009E2358" w:rsidP="00CC52C5">
      <w:pPr>
        <w:widowControl w:val="0"/>
        <w:numPr>
          <w:ilvl w:val="0"/>
          <w:numId w:val="12"/>
        </w:numPr>
        <w:autoSpaceDE w:val="0"/>
        <w:autoSpaceDN w:val="0"/>
        <w:adjustRightInd w:val="0"/>
        <w:ind w:left="720" w:hanging="360"/>
        <w:contextualSpacing/>
        <w:jc w:val="both"/>
        <w:rPr>
          <w:rFonts w:ascii="Arial" w:eastAsia="Times New Roman" w:hAnsi="Arial" w:cs="Arial"/>
          <w:sz w:val="22"/>
          <w:szCs w:val="16"/>
        </w:rPr>
      </w:pPr>
      <w:r w:rsidRPr="002B6A52">
        <w:rPr>
          <w:rFonts w:ascii="Arial" w:eastAsia="Times New Roman" w:hAnsi="Arial" w:cs="Arial"/>
          <w:sz w:val="22"/>
          <w:szCs w:val="16"/>
        </w:rPr>
        <w:t>What is the expected length of preliminary hearing and / or trial?</w:t>
      </w:r>
    </w:p>
    <w:p w:rsidR="006422DB" w:rsidRPr="002B6A52" w:rsidRDefault="006422DB" w:rsidP="00CC52C5">
      <w:pPr>
        <w:widowControl w:val="0"/>
        <w:autoSpaceDE w:val="0"/>
        <w:autoSpaceDN w:val="0"/>
        <w:adjustRightInd w:val="0"/>
        <w:ind w:left="720"/>
        <w:contextualSpacing/>
        <w:jc w:val="both"/>
        <w:rPr>
          <w:rFonts w:ascii="Arial" w:eastAsia="Times New Roman" w:hAnsi="Arial" w:cs="Arial"/>
          <w:sz w:val="22"/>
          <w:szCs w:val="16"/>
        </w:rPr>
      </w:pPr>
    </w:p>
    <w:p w:rsidR="009E2358" w:rsidRPr="002B6A52" w:rsidRDefault="009E2358" w:rsidP="00CC52C5">
      <w:pPr>
        <w:widowControl w:val="0"/>
        <w:numPr>
          <w:ilvl w:val="0"/>
          <w:numId w:val="12"/>
        </w:numPr>
        <w:autoSpaceDE w:val="0"/>
        <w:autoSpaceDN w:val="0"/>
        <w:adjustRightInd w:val="0"/>
        <w:ind w:left="720" w:hanging="360"/>
        <w:contextualSpacing/>
        <w:jc w:val="both"/>
        <w:rPr>
          <w:rFonts w:ascii="Arial" w:eastAsia="Times New Roman" w:hAnsi="Arial" w:cs="Arial"/>
          <w:sz w:val="22"/>
          <w:szCs w:val="16"/>
        </w:rPr>
      </w:pPr>
      <w:r w:rsidRPr="002B6A52">
        <w:rPr>
          <w:rFonts w:ascii="Arial" w:eastAsia="Times New Roman" w:hAnsi="Arial" w:cs="Arial"/>
          <w:sz w:val="22"/>
          <w:szCs w:val="16"/>
        </w:rPr>
        <w:t>Any other considerations that could justify the allocation of additional time.</w:t>
      </w:r>
    </w:p>
    <w:p w:rsidR="009E2358" w:rsidRDefault="009E2358" w:rsidP="00CC52C5">
      <w:pPr>
        <w:widowControl w:val="0"/>
        <w:autoSpaceDE w:val="0"/>
        <w:autoSpaceDN w:val="0"/>
        <w:adjustRightInd w:val="0"/>
        <w:jc w:val="both"/>
        <w:rPr>
          <w:rFonts w:ascii="Arial" w:eastAsia="Times New Roman" w:hAnsi="Arial" w:cs="Arial"/>
          <w:sz w:val="22"/>
          <w:szCs w:val="16"/>
        </w:rPr>
      </w:pPr>
    </w:p>
    <w:p w:rsidR="006422DB" w:rsidRPr="002B6A52" w:rsidRDefault="006422DB" w:rsidP="00CC52C5">
      <w:pPr>
        <w:widowControl w:val="0"/>
        <w:autoSpaceDE w:val="0"/>
        <w:autoSpaceDN w:val="0"/>
        <w:adjustRightInd w:val="0"/>
        <w:jc w:val="both"/>
        <w:rPr>
          <w:rFonts w:ascii="Arial" w:eastAsia="Times New Roman" w:hAnsi="Arial" w:cs="Arial"/>
          <w:sz w:val="22"/>
          <w:szCs w:val="16"/>
        </w:rPr>
      </w:pPr>
    </w:p>
    <w:p w:rsidR="009E2358" w:rsidRPr="002B6A52" w:rsidRDefault="009E2358" w:rsidP="00CC52C5">
      <w:pPr>
        <w:widowControl w:val="0"/>
        <w:numPr>
          <w:ilvl w:val="0"/>
          <w:numId w:val="10"/>
        </w:numPr>
        <w:autoSpaceDE w:val="0"/>
        <w:autoSpaceDN w:val="0"/>
        <w:adjustRightInd w:val="0"/>
        <w:ind w:left="360"/>
        <w:contextualSpacing/>
        <w:jc w:val="both"/>
        <w:rPr>
          <w:rFonts w:ascii="Arial" w:eastAsia="Times New Roman" w:hAnsi="Arial" w:cs="Arial"/>
          <w:sz w:val="22"/>
          <w:szCs w:val="16"/>
        </w:rPr>
      </w:pPr>
      <w:r w:rsidRPr="002B6A52">
        <w:rPr>
          <w:rFonts w:ascii="Arial" w:eastAsia="Times New Roman" w:hAnsi="Arial" w:cs="Arial"/>
          <w:sz w:val="22"/>
          <w:szCs w:val="16"/>
        </w:rPr>
        <w:t xml:space="preserve">What is the theory you are advancing on behalf of your client and what issues are likely going to be defended? </w:t>
      </w:r>
    </w:p>
    <w:p w:rsidR="009E2358" w:rsidRDefault="009E2358" w:rsidP="00CC52C5">
      <w:pPr>
        <w:widowControl w:val="0"/>
        <w:autoSpaceDE w:val="0"/>
        <w:autoSpaceDN w:val="0"/>
        <w:adjustRightInd w:val="0"/>
        <w:ind w:left="360"/>
        <w:contextualSpacing/>
        <w:jc w:val="both"/>
        <w:rPr>
          <w:rFonts w:ascii="Arial" w:eastAsia="Times New Roman" w:hAnsi="Arial" w:cs="Arial"/>
          <w:sz w:val="22"/>
          <w:szCs w:val="16"/>
        </w:rPr>
      </w:pPr>
    </w:p>
    <w:p w:rsidR="006422DB" w:rsidRPr="002B6A52" w:rsidRDefault="006422DB" w:rsidP="00CC52C5">
      <w:pPr>
        <w:widowControl w:val="0"/>
        <w:autoSpaceDE w:val="0"/>
        <w:autoSpaceDN w:val="0"/>
        <w:adjustRightInd w:val="0"/>
        <w:ind w:left="360"/>
        <w:contextualSpacing/>
        <w:jc w:val="both"/>
        <w:rPr>
          <w:rFonts w:ascii="Arial" w:eastAsia="Times New Roman" w:hAnsi="Arial" w:cs="Arial"/>
          <w:sz w:val="22"/>
          <w:szCs w:val="16"/>
        </w:rPr>
      </w:pPr>
    </w:p>
    <w:p w:rsidR="009E2358" w:rsidRPr="002B6A52" w:rsidRDefault="009E2358" w:rsidP="00CC52C5">
      <w:pPr>
        <w:widowControl w:val="0"/>
        <w:numPr>
          <w:ilvl w:val="0"/>
          <w:numId w:val="10"/>
        </w:numPr>
        <w:autoSpaceDE w:val="0"/>
        <w:autoSpaceDN w:val="0"/>
        <w:adjustRightInd w:val="0"/>
        <w:ind w:left="360"/>
        <w:contextualSpacing/>
        <w:jc w:val="both"/>
        <w:rPr>
          <w:rFonts w:ascii="Arial" w:eastAsia="Times New Roman" w:hAnsi="Arial" w:cs="Arial"/>
          <w:sz w:val="22"/>
          <w:szCs w:val="16"/>
        </w:rPr>
      </w:pPr>
      <w:r w:rsidRPr="002B6A52">
        <w:rPr>
          <w:rFonts w:ascii="Arial" w:eastAsia="Times New Roman" w:hAnsi="Arial" w:cs="Arial"/>
          <w:sz w:val="22"/>
          <w:szCs w:val="16"/>
        </w:rPr>
        <w:t xml:space="preserve">How serious is the client’s jeopardy? Is the case (client and / or crown) likely to be amenable to factual agreements, plea negotiations, etc.? </w:t>
      </w:r>
    </w:p>
    <w:p w:rsidR="009E2358" w:rsidRDefault="009E2358" w:rsidP="00CC52C5">
      <w:pPr>
        <w:widowControl w:val="0"/>
        <w:autoSpaceDE w:val="0"/>
        <w:autoSpaceDN w:val="0"/>
        <w:adjustRightInd w:val="0"/>
        <w:contextualSpacing/>
        <w:jc w:val="both"/>
        <w:rPr>
          <w:rFonts w:ascii="Arial" w:eastAsia="Times New Roman" w:hAnsi="Arial" w:cs="Arial"/>
          <w:sz w:val="22"/>
          <w:szCs w:val="16"/>
        </w:rPr>
      </w:pPr>
    </w:p>
    <w:p w:rsidR="006422DB" w:rsidRPr="002B6A52" w:rsidRDefault="006422DB" w:rsidP="00CC52C5">
      <w:pPr>
        <w:widowControl w:val="0"/>
        <w:autoSpaceDE w:val="0"/>
        <w:autoSpaceDN w:val="0"/>
        <w:adjustRightInd w:val="0"/>
        <w:contextualSpacing/>
        <w:jc w:val="both"/>
        <w:rPr>
          <w:rFonts w:ascii="Arial" w:eastAsia="Times New Roman" w:hAnsi="Arial" w:cs="Arial"/>
          <w:sz w:val="22"/>
          <w:szCs w:val="16"/>
        </w:rPr>
      </w:pPr>
    </w:p>
    <w:p w:rsidR="009E2358" w:rsidRPr="002B6A52" w:rsidRDefault="009E2358" w:rsidP="00CC52C5">
      <w:pPr>
        <w:widowControl w:val="0"/>
        <w:numPr>
          <w:ilvl w:val="0"/>
          <w:numId w:val="10"/>
        </w:numPr>
        <w:autoSpaceDE w:val="0"/>
        <w:autoSpaceDN w:val="0"/>
        <w:adjustRightInd w:val="0"/>
        <w:ind w:left="360"/>
        <w:contextualSpacing/>
        <w:jc w:val="both"/>
        <w:rPr>
          <w:rFonts w:ascii="Arial" w:eastAsia="Times New Roman" w:hAnsi="Arial" w:cs="Arial"/>
          <w:sz w:val="22"/>
          <w:szCs w:val="16"/>
        </w:rPr>
      </w:pPr>
      <w:r w:rsidRPr="002B6A52">
        <w:rPr>
          <w:rFonts w:ascii="Arial" w:eastAsia="Times New Roman" w:hAnsi="Arial" w:cs="Arial"/>
          <w:sz w:val="22"/>
          <w:szCs w:val="16"/>
        </w:rPr>
        <w:t>What is the total amount of time being requested and how is that time going to be specifically apportioned?</w:t>
      </w:r>
    </w:p>
    <w:p w:rsidR="009E2358" w:rsidRDefault="009E2358" w:rsidP="00CC52C5">
      <w:pPr>
        <w:widowControl w:val="0"/>
        <w:autoSpaceDE w:val="0"/>
        <w:autoSpaceDN w:val="0"/>
        <w:adjustRightInd w:val="0"/>
        <w:ind w:left="360"/>
        <w:contextualSpacing/>
        <w:jc w:val="both"/>
        <w:rPr>
          <w:rFonts w:ascii="Arial" w:eastAsia="Times New Roman" w:hAnsi="Arial" w:cs="Arial"/>
          <w:sz w:val="22"/>
          <w:szCs w:val="16"/>
        </w:rPr>
      </w:pPr>
    </w:p>
    <w:p w:rsidR="006422DB" w:rsidRPr="002B6A52" w:rsidRDefault="006422DB" w:rsidP="00CC52C5">
      <w:pPr>
        <w:widowControl w:val="0"/>
        <w:autoSpaceDE w:val="0"/>
        <w:autoSpaceDN w:val="0"/>
        <w:adjustRightInd w:val="0"/>
        <w:ind w:left="360"/>
        <w:contextualSpacing/>
        <w:jc w:val="both"/>
        <w:rPr>
          <w:rFonts w:ascii="Arial" w:eastAsia="Times New Roman" w:hAnsi="Arial" w:cs="Arial"/>
          <w:sz w:val="22"/>
          <w:szCs w:val="16"/>
        </w:rPr>
      </w:pPr>
    </w:p>
    <w:p w:rsidR="009E2358" w:rsidRPr="002B6A52" w:rsidRDefault="009E2358" w:rsidP="00CC52C5">
      <w:pPr>
        <w:widowControl w:val="0"/>
        <w:numPr>
          <w:ilvl w:val="0"/>
          <w:numId w:val="10"/>
        </w:numPr>
        <w:autoSpaceDE w:val="0"/>
        <w:autoSpaceDN w:val="0"/>
        <w:adjustRightInd w:val="0"/>
        <w:ind w:left="360"/>
        <w:contextualSpacing/>
        <w:jc w:val="both"/>
        <w:rPr>
          <w:rFonts w:ascii="Arial" w:eastAsia="Times New Roman" w:hAnsi="Arial" w:cs="Arial"/>
          <w:sz w:val="22"/>
          <w:szCs w:val="16"/>
        </w:rPr>
      </w:pPr>
      <w:r w:rsidRPr="002B6A52">
        <w:rPr>
          <w:rFonts w:ascii="Arial" w:eastAsia="Times New Roman" w:hAnsi="Arial" w:cs="Arial"/>
          <w:sz w:val="22"/>
          <w:szCs w:val="16"/>
        </w:rPr>
        <w:t>What are the economies of the work being anticipated?</w:t>
      </w:r>
    </w:p>
    <w:p w:rsidR="009E2358" w:rsidRPr="002B6A52" w:rsidRDefault="009E2358" w:rsidP="00CC52C5">
      <w:pPr>
        <w:widowControl w:val="0"/>
        <w:autoSpaceDE w:val="0"/>
        <w:autoSpaceDN w:val="0"/>
        <w:adjustRightInd w:val="0"/>
        <w:jc w:val="both"/>
        <w:rPr>
          <w:rFonts w:ascii="Arial" w:eastAsia="Times New Roman" w:hAnsi="Arial" w:cs="Arial"/>
          <w:sz w:val="22"/>
          <w:szCs w:val="16"/>
        </w:rPr>
      </w:pPr>
    </w:p>
    <w:p w:rsidR="009E2358" w:rsidRDefault="009E2358" w:rsidP="00CC52C5">
      <w:pPr>
        <w:widowControl w:val="0"/>
        <w:numPr>
          <w:ilvl w:val="0"/>
          <w:numId w:val="11"/>
        </w:numPr>
        <w:autoSpaceDE w:val="0"/>
        <w:autoSpaceDN w:val="0"/>
        <w:adjustRightInd w:val="0"/>
        <w:ind w:left="720" w:hanging="360"/>
        <w:contextualSpacing/>
        <w:jc w:val="both"/>
        <w:rPr>
          <w:rFonts w:ascii="Arial" w:eastAsia="Times New Roman" w:hAnsi="Arial" w:cs="Arial"/>
          <w:sz w:val="22"/>
          <w:szCs w:val="16"/>
        </w:rPr>
      </w:pPr>
      <w:r w:rsidRPr="002B6A52">
        <w:rPr>
          <w:rFonts w:ascii="Arial" w:eastAsia="Times New Roman" w:hAnsi="Arial" w:cs="Arial"/>
          <w:sz w:val="22"/>
          <w:szCs w:val="16"/>
        </w:rPr>
        <w:t>Is there a division of labour regarding the file within the firm?</w:t>
      </w:r>
    </w:p>
    <w:p w:rsidR="006422DB" w:rsidRPr="002B6A52" w:rsidRDefault="006422DB" w:rsidP="00CC52C5">
      <w:pPr>
        <w:widowControl w:val="0"/>
        <w:autoSpaceDE w:val="0"/>
        <w:autoSpaceDN w:val="0"/>
        <w:adjustRightInd w:val="0"/>
        <w:ind w:left="720" w:hanging="360"/>
        <w:contextualSpacing/>
        <w:jc w:val="both"/>
        <w:rPr>
          <w:rFonts w:ascii="Arial" w:eastAsia="Times New Roman" w:hAnsi="Arial" w:cs="Arial"/>
          <w:sz w:val="22"/>
          <w:szCs w:val="16"/>
        </w:rPr>
      </w:pPr>
    </w:p>
    <w:p w:rsidR="006422DB" w:rsidRPr="006422DB" w:rsidRDefault="009E2358" w:rsidP="00CC52C5">
      <w:pPr>
        <w:widowControl w:val="0"/>
        <w:numPr>
          <w:ilvl w:val="0"/>
          <w:numId w:val="11"/>
        </w:numPr>
        <w:autoSpaceDE w:val="0"/>
        <w:autoSpaceDN w:val="0"/>
        <w:adjustRightInd w:val="0"/>
        <w:ind w:left="720" w:hanging="360"/>
        <w:contextualSpacing/>
        <w:jc w:val="both"/>
        <w:rPr>
          <w:rFonts w:ascii="Arial" w:eastAsia="Times New Roman" w:hAnsi="Arial" w:cs="Arial"/>
          <w:sz w:val="22"/>
          <w:szCs w:val="16"/>
        </w:rPr>
      </w:pPr>
      <w:r w:rsidRPr="002B6A52">
        <w:rPr>
          <w:rFonts w:ascii="Arial" w:eastAsia="Times New Roman" w:hAnsi="Arial" w:cs="Arial"/>
          <w:sz w:val="22"/>
          <w:szCs w:val="16"/>
        </w:rPr>
        <w:t>If so, who is assisting with the matter?</w:t>
      </w:r>
    </w:p>
    <w:p w:rsidR="006422DB" w:rsidRPr="002B6A52" w:rsidRDefault="006422DB" w:rsidP="00CC52C5">
      <w:pPr>
        <w:widowControl w:val="0"/>
        <w:autoSpaceDE w:val="0"/>
        <w:autoSpaceDN w:val="0"/>
        <w:adjustRightInd w:val="0"/>
        <w:ind w:left="720" w:hanging="360"/>
        <w:contextualSpacing/>
        <w:jc w:val="both"/>
        <w:rPr>
          <w:rFonts w:ascii="Arial" w:eastAsia="Times New Roman" w:hAnsi="Arial" w:cs="Arial"/>
          <w:sz w:val="22"/>
          <w:szCs w:val="16"/>
        </w:rPr>
      </w:pPr>
    </w:p>
    <w:p w:rsidR="009E2358" w:rsidRPr="002B6A52" w:rsidRDefault="009E2358" w:rsidP="00CC52C5">
      <w:pPr>
        <w:widowControl w:val="0"/>
        <w:numPr>
          <w:ilvl w:val="0"/>
          <w:numId w:val="11"/>
        </w:numPr>
        <w:autoSpaceDE w:val="0"/>
        <w:autoSpaceDN w:val="0"/>
        <w:adjustRightInd w:val="0"/>
        <w:ind w:left="720" w:hanging="360"/>
        <w:contextualSpacing/>
        <w:jc w:val="both"/>
        <w:rPr>
          <w:rFonts w:ascii="Arial" w:eastAsia="Times New Roman" w:hAnsi="Arial" w:cs="Arial"/>
          <w:sz w:val="22"/>
          <w:szCs w:val="16"/>
        </w:rPr>
      </w:pPr>
      <w:r w:rsidRPr="002B6A52">
        <w:rPr>
          <w:rFonts w:ascii="Arial" w:eastAsia="Times New Roman" w:hAnsi="Arial" w:cs="Arial"/>
          <w:sz w:val="22"/>
          <w:szCs w:val="16"/>
        </w:rPr>
        <w:t>How is the assignment of work being allocated?</w:t>
      </w:r>
    </w:p>
    <w:p w:rsidR="009E2358" w:rsidRPr="002B6A52" w:rsidRDefault="009E2358" w:rsidP="00CC52C5">
      <w:pPr>
        <w:widowControl w:val="0"/>
        <w:autoSpaceDE w:val="0"/>
        <w:autoSpaceDN w:val="0"/>
        <w:adjustRightInd w:val="0"/>
        <w:jc w:val="both"/>
        <w:rPr>
          <w:rFonts w:ascii="Arial" w:eastAsia="Times New Roman" w:hAnsi="Arial" w:cs="Arial"/>
          <w:sz w:val="22"/>
          <w:szCs w:val="16"/>
        </w:rPr>
      </w:pPr>
    </w:p>
    <w:p w:rsidR="009E2358" w:rsidRPr="002B6A52" w:rsidRDefault="009E2358" w:rsidP="00CC52C5">
      <w:pPr>
        <w:widowControl w:val="0"/>
        <w:autoSpaceDE w:val="0"/>
        <w:autoSpaceDN w:val="0"/>
        <w:adjustRightInd w:val="0"/>
        <w:jc w:val="both"/>
        <w:rPr>
          <w:rFonts w:ascii="Arial" w:eastAsia="Times New Roman" w:hAnsi="Arial" w:cs="Arial"/>
          <w:sz w:val="22"/>
          <w:szCs w:val="16"/>
        </w:rPr>
      </w:pPr>
      <w:bookmarkStart w:id="0" w:name="_GoBack"/>
      <w:bookmarkEnd w:id="0"/>
    </w:p>
    <w:sectPr w:rsidR="009E2358" w:rsidRPr="002B6A52" w:rsidSect="002B6A52">
      <w:headerReference w:type="first" r:id="rId8"/>
      <w:pgSz w:w="12240" w:h="15840"/>
      <w:pgMar w:top="1532" w:right="1080" w:bottom="1080" w:left="19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790" w:rsidRDefault="008C7790">
      <w:r>
        <w:separator/>
      </w:r>
    </w:p>
  </w:endnote>
  <w:endnote w:type="continuationSeparator" w:id="0">
    <w:p w:rsidR="008C7790" w:rsidRDefault="008C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ia Sans">
    <w:altName w:val="Abadi MT Condensed Extra Bold"/>
    <w:panose1 w:val="00000000000000000000"/>
    <w:charset w:val="00"/>
    <w:family w:val="roman"/>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790" w:rsidRDefault="008C7790">
      <w:r>
        <w:separator/>
      </w:r>
    </w:p>
  </w:footnote>
  <w:footnote w:type="continuationSeparator" w:id="0">
    <w:p w:rsidR="008C7790" w:rsidRDefault="008C7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A58" w:rsidRDefault="005A0AB4">
    <w:pPr>
      <w:pStyle w:val="Header"/>
    </w:pPr>
    <w:r>
      <w:rPr>
        <w:noProof/>
      </w:rPr>
      <mc:AlternateContent>
        <mc:Choice Requires="wps">
          <w:drawing>
            <wp:anchor distT="0" distB="0" distL="114300" distR="114300" simplePos="0" relativeHeight="251675136" behindDoc="0" locked="0" layoutInCell="1" allowOverlap="1">
              <wp:simplePos x="0" y="0"/>
              <wp:positionH relativeFrom="page">
                <wp:posOffset>5275580</wp:posOffset>
              </wp:positionH>
              <wp:positionV relativeFrom="page">
                <wp:posOffset>960120</wp:posOffset>
              </wp:positionV>
              <wp:extent cx="1699260" cy="509270"/>
              <wp:effectExtent l="0" t="0" r="0" b="0"/>
              <wp:wrapNone/>
              <wp:docPr id="3"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99260" cy="509270"/>
                      </a:xfrm>
                      <a:prstGeom prst="rect">
                        <a:avLst/>
                      </a:prstGeom>
                      <a:solidFill>
                        <a:srgbClr val="FFFFFF"/>
                      </a:solidFill>
                      <a:ln>
                        <a:noFill/>
                      </a:ln>
                      <a:extLst>
                        <a:ext uri="{91240B29-F687-4F45-9708-019B960494DF}">
                          <a14:hiddenLine xmlns:a14="http://schemas.microsoft.com/office/drawing/2010/main" w="6350">
                            <a:solidFill>
                              <a:srgbClr val="333333"/>
                            </a:solidFill>
                            <a:miter lim="800000"/>
                            <a:headEnd/>
                            <a:tailEnd/>
                          </a14:hiddenLine>
                        </a:ext>
                      </a:extLst>
                    </wps:spPr>
                    <wps:txbx>
                      <w:txbxContent>
                        <w:p w:rsidR="007E4D2E" w:rsidRPr="00C27D8C" w:rsidRDefault="007E4D2E" w:rsidP="007E4D2E">
                          <w:pPr>
                            <w:rPr>
                              <w:rFonts w:ascii="Helvetica" w:hAnsi="Helvetica"/>
                              <w:color w:val="000000"/>
                              <w:spacing w:val="-3"/>
                              <w:w w:val="85"/>
                              <w:sz w:val="14"/>
                            </w:rPr>
                          </w:pPr>
                        </w:p>
                      </w:txbxContent>
                    </wps:txbx>
                    <wps:bodyPr rot="0" vert="horz" wrap="square" lIns="91440" tIns="64008" rIns="91440" bIns="7315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415.4pt;margin-top:75.6pt;width:133.8pt;height:40.1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" stroked="f" strokecolor="#333" strokeweight=".5pt">
              <o:lock v:ext="edit" aspectratio="t"/>
              <v:textbox inset=",5.04pt,,5.76pt">
                <w:txbxContent>
                  <w:p w:rsidR="007E4D2E" w:rsidRPr="00C27D8C" w:rsidRDefault="007E4D2E" w:rsidP="007E4D2E">
                    <w:pPr>
                      <w:rPr>
                        <w:rFonts w:ascii="Helvetica" w:hAnsi="Helvetica"/>
                        <w:color w:val="000000"/>
                        <w:spacing w:val="-3"/>
                        <w:w w:val="85"/>
                        <w:sz w:val="14"/>
                      </w:rPr>
                    </w:pPr>
                  </w:p>
                </w:txbxContent>
              </v:textbox>
              <w10:wrap anchorx="page" anchory="page"/>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3977640</wp:posOffset>
              </wp:positionH>
              <wp:positionV relativeFrom="paragraph">
                <wp:posOffset>152400</wp:posOffset>
              </wp:positionV>
              <wp:extent cx="1699260" cy="536575"/>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53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FA3" w:rsidRDefault="00CD5F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313.2pt;margin-top:12pt;width:133.8pt;height:4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" stroked="f">
              <v:textbox>
                <w:txbxContent>
                  <w:p w:rsidR="00CD5FA3" w:rsidRDefault="00CD5FA3"/>
                </w:txbxContent>
              </v:textbox>
            </v:shape>
          </w:pict>
        </mc:Fallback>
      </mc:AlternateContent>
    </w:r>
  </w:p>
  <w:p w:rsidR="00A05A58" w:rsidRDefault="00A05A58">
    <w:pPr>
      <w:pStyle w:val="Header"/>
    </w:pPr>
  </w:p>
  <w:p w:rsidR="00A05A58" w:rsidRDefault="005A0AB4">
    <w:pPr>
      <w:pStyle w:val="Header"/>
    </w:pPr>
    <w:r>
      <w:rPr>
        <w:noProof/>
      </w:rPr>
      <mc:AlternateContent>
        <mc:Choice Requires="wps">
          <w:drawing>
            <wp:anchor distT="0" distB="0" distL="114300" distR="114300" simplePos="0" relativeHeight="251664896" behindDoc="0" locked="0" layoutInCell="1" allowOverlap="1">
              <wp:simplePos x="0" y="0"/>
              <wp:positionH relativeFrom="column">
                <wp:posOffset>5603240</wp:posOffset>
              </wp:positionH>
              <wp:positionV relativeFrom="paragraph">
                <wp:posOffset>705485</wp:posOffset>
              </wp:positionV>
              <wp:extent cx="0" cy="0"/>
              <wp:effectExtent l="12065" t="10160" r="6985" b="889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6CCC8" id="Line 17"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2pt,55.55pt" to="441.2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"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7E24"/>
    <w:multiLevelType w:val="hybridMultilevel"/>
    <w:tmpl w:val="7A523078"/>
    <w:lvl w:ilvl="0" w:tplc="FDA8C02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446397"/>
    <w:multiLevelType w:val="hybridMultilevel"/>
    <w:tmpl w:val="5E626B6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7904374"/>
    <w:multiLevelType w:val="hybridMultilevel"/>
    <w:tmpl w:val="9DF68E6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19E0FF3"/>
    <w:multiLevelType w:val="hybridMultilevel"/>
    <w:tmpl w:val="44B8D898"/>
    <w:lvl w:ilvl="0" w:tplc="D1344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6D024F"/>
    <w:multiLevelType w:val="hybridMultilevel"/>
    <w:tmpl w:val="630E8C10"/>
    <w:lvl w:ilvl="0" w:tplc="00010409">
      <w:start w:val="1"/>
      <w:numFmt w:val="bullet"/>
      <w:lvlText w:val=""/>
      <w:lvlJc w:val="left"/>
      <w:pPr>
        <w:tabs>
          <w:tab w:val="num" w:pos="720"/>
        </w:tabs>
        <w:ind w:left="720" w:hanging="360"/>
      </w:pPr>
      <w:rPr>
        <w:rFonts w:ascii="Symbol" w:hAnsi="Symbol" w:hint="default"/>
      </w:rPr>
    </w:lvl>
    <w:lvl w:ilvl="1" w:tplc="000F0409">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3A21F6"/>
    <w:multiLevelType w:val="hybridMultilevel"/>
    <w:tmpl w:val="508A4A7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BB334B7"/>
    <w:multiLevelType w:val="hybridMultilevel"/>
    <w:tmpl w:val="5156AC2E"/>
    <w:lvl w:ilvl="0" w:tplc="000F0409">
      <w:start w:val="1"/>
      <w:numFmt w:val="decimal"/>
      <w:lvlText w:val="%1."/>
      <w:lvlJc w:val="left"/>
      <w:pPr>
        <w:tabs>
          <w:tab w:val="num" w:pos="720"/>
        </w:tabs>
        <w:ind w:left="720" w:hanging="360"/>
      </w:pPr>
      <w:rPr>
        <w:rFonts w:hint="default"/>
      </w:rPr>
    </w:lvl>
    <w:lvl w:ilvl="1" w:tplc="000F0409">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80388E"/>
    <w:multiLevelType w:val="hybridMultilevel"/>
    <w:tmpl w:val="D162211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E1D215B"/>
    <w:multiLevelType w:val="hybridMultilevel"/>
    <w:tmpl w:val="3276697C"/>
    <w:lvl w:ilvl="0" w:tplc="000F0409">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0166D6"/>
    <w:multiLevelType w:val="hybridMultilevel"/>
    <w:tmpl w:val="C802B1DA"/>
    <w:lvl w:ilvl="0" w:tplc="00010409">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B283378"/>
    <w:multiLevelType w:val="hybridMultilevel"/>
    <w:tmpl w:val="8C2297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E0367C"/>
    <w:multiLevelType w:val="hybridMultilevel"/>
    <w:tmpl w:val="C85ABE4C"/>
    <w:lvl w:ilvl="0" w:tplc="B9AC8F6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A310BD5"/>
    <w:multiLevelType w:val="hybridMultilevel"/>
    <w:tmpl w:val="20801C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9"/>
  </w:num>
  <w:num w:numId="4">
    <w:abstractNumId w:val="7"/>
  </w:num>
  <w:num w:numId="5">
    <w:abstractNumId w:val="12"/>
  </w:num>
  <w:num w:numId="6">
    <w:abstractNumId w:val="6"/>
  </w:num>
  <w:num w:numId="7">
    <w:abstractNumId w:val="1"/>
  </w:num>
  <w:num w:numId="8">
    <w:abstractNumId w:val="4"/>
  </w:num>
  <w:num w:numId="9">
    <w:abstractNumId w:val="2"/>
  </w:num>
  <w:num w:numId="10">
    <w:abstractNumId w:val="3"/>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displayHorizontalDrawingGridEvery w:val="0"/>
  <w:displayVerticalDrawingGridEvery w:val="0"/>
  <w:doNotUseMarginsForDrawingGridOrigin/>
  <w:drawingGridHorizontalOrigin w:val="720"/>
  <w:drawingGridVerticalOrigin w:val="720"/>
  <w:noPunctuationKerning/>
  <w:characterSpacingControl w:val="doNotCompress"/>
  <w:hdrShapeDefaults>
    <o:shapedefaults v:ext="edit" spidmax="4097">
      <o:colormru v:ext="edit" colors="#baaac8,#e6ffbb,#c2ff99,#93ff3b,#e8f4d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2E"/>
    <w:rsid w:val="0001333E"/>
    <w:rsid w:val="00013D77"/>
    <w:rsid w:val="00035141"/>
    <w:rsid w:val="000A5575"/>
    <w:rsid w:val="00104E96"/>
    <w:rsid w:val="001067F5"/>
    <w:rsid w:val="00111B25"/>
    <w:rsid w:val="00116C5F"/>
    <w:rsid w:val="00155775"/>
    <w:rsid w:val="001573A6"/>
    <w:rsid w:val="00192C55"/>
    <w:rsid w:val="001A44E0"/>
    <w:rsid w:val="001B4405"/>
    <w:rsid w:val="001E5911"/>
    <w:rsid w:val="001F1C44"/>
    <w:rsid w:val="001F7DD6"/>
    <w:rsid w:val="0020670C"/>
    <w:rsid w:val="00263668"/>
    <w:rsid w:val="00264168"/>
    <w:rsid w:val="002738D6"/>
    <w:rsid w:val="0029032B"/>
    <w:rsid w:val="002B6A52"/>
    <w:rsid w:val="003279B8"/>
    <w:rsid w:val="00397177"/>
    <w:rsid w:val="003C071E"/>
    <w:rsid w:val="003C1878"/>
    <w:rsid w:val="003C5249"/>
    <w:rsid w:val="003F74F9"/>
    <w:rsid w:val="00425665"/>
    <w:rsid w:val="00426C45"/>
    <w:rsid w:val="0043791C"/>
    <w:rsid w:val="00446934"/>
    <w:rsid w:val="004614D5"/>
    <w:rsid w:val="004700C3"/>
    <w:rsid w:val="00476733"/>
    <w:rsid w:val="0049012D"/>
    <w:rsid w:val="0049149A"/>
    <w:rsid w:val="004967C4"/>
    <w:rsid w:val="004974C2"/>
    <w:rsid w:val="004A449C"/>
    <w:rsid w:val="004E1980"/>
    <w:rsid w:val="00510AE7"/>
    <w:rsid w:val="00521C98"/>
    <w:rsid w:val="00527151"/>
    <w:rsid w:val="00527502"/>
    <w:rsid w:val="00566FE0"/>
    <w:rsid w:val="005845F2"/>
    <w:rsid w:val="0059521F"/>
    <w:rsid w:val="005A0AB4"/>
    <w:rsid w:val="005E5C6F"/>
    <w:rsid w:val="00612435"/>
    <w:rsid w:val="00635EE6"/>
    <w:rsid w:val="0064204B"/>
    <w:rsid w:val="006422DB"/>
    <w:rsid w:val="0064337F"/>
    <w:rsid w:val="006661C3"/>
    <w:rsid w:val="006C1180"/>
    <w:rsid w:val="006E448E"/>
    <w:rsid w:val="0072127E"/>
    <w:rsid w:val="00735640"/>
    <w:rsid w:val="00743C48"/>
    <w:rsid w:val="007623F9"/>
    <w:rsid w:val="007950C1"/>
    <w:rsid w:val="007E025C"/>
    <w:rsid w:val="007E4D2E"/>
    <w:rsid w:val="00833020"/>
    <w:rsid w:val="0088221D"/>
    <w:rsid w:val="008C6E30"/>
    <w:rsid w:val="008C7790"/>
    <w:rsid w:val="008D6694"/>
    <w:rsid w:val="00903E84"/>
    <w:rsid w:val="0091004A"/>
    <w:rsid w:val="00931A40"/>
    <w:rsid w:val="009532AA"/>
    <w:rsid w:val="00960DE1"/>
    <w:rsid w:val="0096587B"/>
    <w:rsid w:val="00967C92"/>
    <w:rsid w:val="00977D4D"/>
    <w:rsid w:val="00992170"/>
    <w:rsid w:val="009C30E7"/>
    <w:rsid w:val="009D5A0D"/>
    <w:rsid w:val="009E2358"/>
    <w:rsid w:val="009E4627"/>
    <w:rsid w:val="00A03B45"/>
    <w:rsid w:val="00A05A58"/>
    <w:rsid w:val="00A07994"/>
    <w:rsid w:val="00A155D0"/>
    <w:rsid w:val="00A4111C"/>
    <w:rsid w:val="00A976C3"/>
    <w:rsid w:val="00AB6E0E"/>
    <w:rsid w:val="00AC02B9"/>
    <w:rsid w:val="00AC4996"/>
    <w:rsid w:val="00AD038E"/>
    <w:rsid w:val="00AD42FB"/>
    <w:rsid w:val="00AF201A"/>
    <w:rsid w:val="00AF218D"/>
    <w:rsid w:val="00AF3A1F"/>
    <w:rsid w:val="00B051FD"/>
    <w:rsid w:val="00B2112B"/>
    <w:rsid w:val="00B3475D"/>
    <w:rsid w:val="00B53C11"/>
    <w:rsid w:val="00B64476"/>
    <w:rsid w:val="00B660B5"/>
    <w:rsid w:val="00BA6C01"/>
    <w:rsid w:val="00BC61B3"/>
    <w:rsid w:val="00BE04DD"/>
    <w:rsid w:val="00BE5ED8"/>
    <w:rsid w:val="00BE6A4A"/>
    <w:rsid w:val="00CC422B"/>
    <w:rsid w:val="00CC52C5"/>
    <w:rsid w:val="00CD1F72"/>
    <w:rsid w:val="00CD5FA3"/>
    <w:rsid w:val="00CE2CC2"/>
    <w:rsid w:val="00D20D8C"/>
    <w:rsid w:val="00D2562B"/>
    <w:rsid w:val="00D3499D"/>
    <w:rsid w:val="00D834C4"/>
    <w:rsid w:val="00DB08C4"/>
    <w:rsid w:val="00DB2B28"/>
    <w:rsid w:val="00E304AD"/>
    <w:rsid w:val="00E70FD7"/>
    <w:rsid w:val="00EA351A"/>
    <w:rsid w:val="00EB6F48"/>
    <w:rsid w:val="00EC0E5A"/>
    <w:rsid w:val="00EC4192"/>
    <w:rsid w:val="00EC6E57"/>
    <w:rsid w:val="00EE1023"/>
    <w:rsid w:val="00EF2CAE"/>
    <w:rsid w:val="00EF54DA"/>
    <w:rsid w:val="00F049AC"/>
    <w:rsid w:val="00F059F3"/>
    <w:rsid w:val="00F119FA"/>
    <w:rsid w:val="00F25D85"/>
    <w:rsid w:val="00F35548"/>
    <w:rsid w:val="00F72E56"/>
    <w:rsid w:val="00F87ACA"/>
    <w:rsid w:val="00FF21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aaac8,#e6ffbb,#c2ff99,#93ff3b,#e8f4d8"/>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Times" w:hAnsi="Times"/>
      <w:sz w:val="24"/>
      <w:lang w:val="en-US" w:eastAsia="en-US"/>
    </w:rPr>
  </w:style>
  <w:style w:type="paragraph" w:styleId="Heading1">
    <w:name w:val="heading 1"/>
    <w:basedOn w:val="Normal"/>
    <w:next w:val="Normal"/>
    <w:qFormat/>
    <w:pPr>
      <w:keepNext/>
      <w:ind w:left="720" w:hanging="720"/>
      <w:outlineLvl w:val="0"/>
    </w:pPr>
    <w:rPr>
      <w:rFonts w:ascii="Arial Rounded MT Bold" w:hAnsi="Arial Rounded MT Bold"/>
      <w:color w:val="993366"/>
      <w:sz w:val="48"/>
    </w:rPr>
  </w:style>
  <w:style w:type="paragraph" w:styleId="Heading2">
    <w:name w:val="heading 2"/>
    <w:basedOn w:val="Normal"/>
    <w:next w:val="Normal"/>
    <w:qFormat/>
    <w:rsid w:val="0009635D"/>
    <w:pPr>
      <w:keepNext/>
      <w:jc w:val="right"/>
      <w:outlineLvl w:val="1"/>
    </w:pPr>
    <w:rPr>
      <w:rFonts w:ascii="Century Gothic" w:hAnsi="Century Gothic"/>
      <w:color w:val="808080"/>
      <w:position w:val="3"/>
      <w:sz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4A84"/>
    <w:pPr>
      <w:spacing w:after="180" w:line="240" w:lineRule="exact"/>
    </w:pPr>
    <w:rPr>
      <w:rFonts w:ascii="Lucidia Sans" w:hAnsi="Lucidia Sans"/>
      <w:sz w:val="18"/>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9635D"/>
    <w:rPr>
      <w:rFonts w:ascii="Arial" w:hAnsi="Arial"/>
      <w:sz w:val="18"/>
    </w:rPr>
  </w:style>
  <w:style w:type="paragraph" w:customStyle="1" w:styleId="Address">
    <w:name w:val="Address"/>
    <w:basedOn w:val="Normal"/>
    <w:rsid w:val="00E94A84"/>
    <w:rPr>
      <w:rFonts w:ascii="Century Gothic" w:eastAsia="Century Gothic" w:hAnsi="Century Gothic"/>
      <w:color w:val="333333"/>
      <w:sz w:val="15"/>
    </w:rPr>
  </w:style>
  <w:style w:type="paragraph" w:styleId="Date">
    <w:name w:val="Date"/>
    <w:basedOn w:val="BodyText"/>
    <w:next w:val="BodyText"/>
    <w:rsid w:val="006073F5"/>
    <w:pPr>
      <w:spacing w:before="720" w:after="480"/>
    </w:pPr>
  </w:style>
  <w:style w:type="paragraph" w:customStyle="1" w:styleId="InsideAddressName">
    <w:name w:val="Inside Address Name"/>
    <w:basedOn w:val="InsideAddress"/>
    <w:rsid w:val="006073F5"/>
    <w:pPr>
      <w:keepNext/>
    </w:pPr>
    <w:rPr>
      <w:b/>
    </w:rPr>
  </w:style>
  <w:style w:type="paragraph" w:customStyle="1" w:styleId="InsideAddress">
    <w:name w:val="Inside Address"/>
    <w:basedOn w:val="BodyText"/>
    <w:rsid w:val="006073F5"/>
    <w:pPr>
      <w:widowControl w:val="0"/>
      <w:spacing w:after="0"/>
    </w:pPr>
    <w:rPr>
      <w:rFonts w:eastAsia="Times New Roman"/>
      <w:kern w:val="28"/>
    </w:rPr>
  </w:style>
  <w:style w:type="paragraph" w:styleId="Salutation">
    <w:name w:val="Salutation"/>
    <w:basedOn w:val="BodyText"/>
    <w:next w:val="Normal"/>
    <w:rsid w:val="00302F30"/>
    <w:pPr>
      <w:widowControl w:val="0"/>
      <w:spacing w:before="480" w:after="200"/>
    </w:pPr>
    <w:rPr>
      <w:rFonts w:eastAsia="Times New Roman"/>
      <w:kern w:val="28"/>
    </w:rPr>
  </w:style>
  <w:style w:type="paragraph" w:styleId="Closing">
    <w:name w:val="Closing"/>
    <w:basedOn w:val="BodyText"/>
    <w:rsid w:val="006073F5"/>
    <w:pPr>
      <w:widowControl w:val="0"/>
      <w:spacing w:after="200"/>
    </w:pPr>
    <w:rPr>
      <w:rFonts w:eastAsia="Times New Roman"/>
      <w:kern w:val="28"/>
    </w:rPr>
  </w:style>
  <w:style w:type="paragraph" w:styleId="Header">
    <w:name w:val="header"/>
    <w:basedOn w:val="Normal"/>
    <w:rsid w:val="00302F30"/>
    <w:pPr>
      <w:tabs>
        <w:tab w:val="center" w:pos="4320"/>
        <w:tab w:val="right" w:pos="8640"/>
      </w:tabs>
    </w:pPr>
  </w:style>
  <w:style w:type="paragraph" w:styleId="Footer">
    <w:name w:val="footer"/>
    <w:basedOn w:val="Normal"/>
    <w:semiHidden/>
    <w:rsid w:val="00302F30"/>
    <w:pPr>
      <w:tabs>
        <w:tab w:val="center" w:pos="4320"/>
        <w:tab w:val="right" w:pos="8640"/>
      </w:tabs>
    </w:pPr>
  </w:style>
  <w:style w:type="paragraph" w:styleId="Signature">
    <w:name w:val="Signature"/>
    <w:basedOn w:val="BodyText"/>
    <w:rsid w:val="00302F30"/>
    <w:pPr>
      <w:widowControl w:val="0"/>
      <w:spacing w:after="200" w:line="240" w:lineRule="auto"/>
    </w:pPr>
    <w:rPr>
      <w:rFonts w:ascii="Arial" w:eastAsia="Times New Roman"/>
      <w:kern w:val="28"/>
      <w:sz w:val="20"/>
    </w:rPr>
  </w:style>
  <w:style w:type="paragraph" w:customStyle="1" w:styleId="NoParagraphStyle">
    <w:name w:val="[No Paragraph Style]"/>
    <w:rsid w:val="00C27D8C"/>
    <w:pPr>
      <w:widowControl w:val="0"/>
      <w:autoSpaceDE w:val="0"/>
      <w:autoSpaceDN w:val="0"/>
      <w:adjustRightInd w:val="0"/>
      <w:spacing w:line="288" w:lineRule="auto"/>
      <w:textAlignment w:val="center"/>
    </w:pPr>
    <w:rPr>
      <w:rFonts w:ascii="Times-Roman" w:eastAsia="Times New Roman" w:hAnsi="Times-Roman"/>
      <w:color w:val="000000"/>
      <w:sz w:val="24"/>
      <w:szCs w:val="24"/>
      <w:lang w:val="en-US" w:eastAsia="en-US"/>
    </w:rPr>
  </w:style>
  <w:style w:type="paragraph" w:customStyle="1" w:styleId="BasicParagraph">
    <w:name w:val="[Basic Paragraph]"/>
    <w:basedOn w:val="NoParagraphStyle"/>
    <w:rsid w:val="00C27D8C"/>
  </w:style>
  <w:style w:type="paragraph" w:styleId="FootnoteText">
    <w:name w:val="footnote text"/>
    <w:basedOn w:val="Normal"/>
    <w:link w:val="FootnoteTextChar"/>
    <w:semiHidden/>
    <w:unhideWhenUsed/>
    <w:rsid w:val="002B6A52"/>
    <w:rPr>
      <w:sz w:val="20"/>
    </w:rPr>
  </w:style>
  <w:style w:type="character" w:customStyle="1" w:styleId="FootnoteTextChar">
    <w:name w:val="Footnote Text Char"/>
    <w:basedOn w:val="DefaultParagraphFont"/>
    <w:link w:val="FootnoteText"/>
    <w:semiHidden/>
    <w:rsid w:val="002B6A52"/>
    <w:rPr>
      <w:rFonts w:ascii="Times" w:eastAsia="Times" w:hAnsi="Times"/>
      <w:lang w:val="en-US" w:eastAsia="en-US"/>
    </w:rPr>
  </w:style>
  <w:style w:type="character" w:styleId="FootnoteReference">
    <w:name w:val="footnote reference"/>
    <w:rsid w:val="002B6A52"/>
  </w:style>
  <w:style w:type="paragraph" w:styleId="ListParagraph">
    <w:name w:val="List Paragraph"/>
    <w:basedOn w:val="Normal"/>
    <w:uiPriority w:val="34"/>
    <w:qFormat/>
    <w:rsid w:val="009E2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D257D-5667-4A1F-BFC4-429517BA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Future</vt:lpstr>
    </vt:vector>
  </TitlesOfParts>
  <LinksUpToDate>false</LinksUpToDate>
  <CharactersWithSpaces>1346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dc:title>
  <dc:creator/>
  <cp:lastModifiedBy/>
  <cp:revision>1</cp:revision>
  <cp:lastPrinted>2008-10-20T15:17:00Z</cp:lastPrinted>
  <dcterms:created xsi:type="dcterms:W3CDTF">2018-02-02T22:15:00Z</dcterms:created>
  <dcterms:modified xsi:type="dcterms:W3CDTF">2018-02-02T22:16:00Z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Company Name</vt:lpwstr>
  </property>
  <property fmtid="{D5CDD505-2E9C-101B-9397-08002B2CF9AE}" pid="3" name="_Title">
    <vt:lpwstr>Title</vt:lpwstr>
  </property>
  <property fmtid="{D5CDD505-2E9C-101B-9397-08002B2CF9AE}" pid="4" name="_WorkAddr">
    <vt:lpwstr>Primary Business Address</vt:lpwstr>
  </property>
  <property fmtid="{D5CDD505-2E9C-101B-9397-08002B2CF9AE}" pid="5" name="_WorkCity">
    <vt:lpwstr>City</vt:lpwstr>
  </property>
  <property fmtid="{D5CDD505-2E9C-101B-9397-08002B2CF9AE}" pid="6" name="_WorkState">
    <vt:lpwstr>XX</vt:lpwstr>
  </property>
  <property fmtid="{D5CDD505-2E9C-101B-9397-08002B2CF9AE}" pid="7" name="_WorkCountry">
    <vt:lpwstr>Country</vt:lpwstr>
  </property>
  <property fmtid="{D5CDD505-2E9C-101B-9397-08002B2CF9AE}" pid="8" name="_WorkPhone">
    <vt:lpwstr>555-555-5555</vt:lpwstr>
  </property>
  <property fmtid="{D5CDD505-2E9C-101B-9397-08002B2CF9AE}" pid="9" name="_WorkFax">
    <vt:lpwstr>555-555-1515</vt:lpwstr>
  </property>
  <property fmtid="{D5CDD505-2E9C-101B-9397-08002B2CF9AE}" pid="10" name="_WorkEmail">
    <vt:lpwstr>xyz@example.com</vt:lpwstr>
  </property>
  <property fmtid="{D5CDD505-2E9C-101B-9397-08002B2CF9AE}" pid="11" name="_WorkWebPage">
    <vt:lpwstr>http://www.example.com</vt:lpwstr>
  </property>
  <property fmtid="{D5CDD505-2E9C-101B-9397-08002B2CF9AE}" pid="12" name="_RecipientName">
    <vt:lpwstr>Recipient Name</vt:lpwstr>
  </property>
  <property fmtid="{D5CDD505-2E9C-101B-9397-08002B2CF9AE}" pid="13" name="_WorkZip">
    <vt:lpwstr>Postal</vt:lpwstr>
  </property>
  <property fmtid="{D5CDD505-2E9C-101B-9397-08002B2CF9AE}" pid="14" name="_DocHome">
    <vt:i4>1144204247</vt:i4>
  </property>
</Properties>
</file>